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A9" w:rsidRDefault="00D747A9" w:rsidP="00D747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  O  Z  I  V</w:t>
      </w:r>
    </w:p>
    <w:p w:rsidR="00D747A9" w:rsidRDefault="00D747A9" w:rsidP="00D747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7A9" w:rsidRPr="00D747A9" w:rsidRDefault="00D747A9" w:rsidP="00D747A9">
      <w:pPr>
        <w:pStyle w:val="Bezproreda"/>
        <w:jc w:val="both"/>
        <w:rPr>
          <w:b/>
        </w:rPr>
      </w:pPr>
      <w:r w:rsidRPr="00D747A9">
        <w:rPr>
          <w:b/>
        </w:rPr>
        <w:t>Nacrt Odluke o uvjetima i načinu držanja kućnih ljubimaca i načinu postupanja s napuštenim i izgubljenim životinjama te divljim životinjama</w:t>
      </w:r>
      <w:r>
        <w:rPr>
          <w:b/>
        </w:rPr>
        <w:t>.</w:t>
      </w:r>
      <w:bookmarkStart w:id="0" w:name="_GoBack"/>
      <w:bookmarkEnd w:id="0"/>
    </w:p>
    <w:p w:rsidR="00D747A9" w:rsidRDefault="00D747A9" w:rsidP="00D747A9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47A9" w:rsidRDefault="00D747A9" w:rsidP="00D747A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7A9" w:rsidRDefault="00D747A9" w:rsidP="00D747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Prijedlozi i mišljenja mogu se poslati na e-mail adresu: poljoprivreda@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gorica.hr</w:t>
      </w:r>
      <w:proofErr w:type="spellEnd"/>
    </w:p>
    <w:p w:rsidR="00BA6712" w:rsidRDefault="00BA6712"/>
    <w:sectPr w:rsidR="00BA67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7A9"/>
    <w:rsid w:val="00BA6712"/>
    <w:rsid w:val="00D7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A9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74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A9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74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Bačurin Večerić</dc:creator>
  <cp:lastModifiedBy>Maja Bačurin Večerić</cp:lastModifiedBy>
  <cp:revision>1</cp:revision>
  <dcterms:created xsi:type="dcterms:W3CDTF">2022-04-06T07:11:00Z</dcterms:created>
  <dcterms:modified xsi:type="dcterms:W3CDTF">2022-04-06T07:20:00Z</dcterms:modified>
</cp:coreProperties>
</file>